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0E" w:rsidRPr="00FA62DD" w:rsidRDefault="002B130E" w:rsidP="00FA62DD">
      <w:pPr>
        <w:jc w:val="center"/>
        <w:rPr>
          <w:b/>
          <w:bCs/>
          <w:sz w:val="32"/>
          <w:szCs w:val="20"/>
        </w:rPr>
      </w:pPr>
      <w:r w:rsidRPr="00FA62DD">
        <w:rPr>
          <w:rFonts w:hint="eastAsia"/>
          <w:b/>
          <w:bCs/>
          <w:sz w:val="32"/>
          <w:szCs w:val="20"/>
        </w:rPr>
        <w:t>201</w:t>
      </w:r>
      <w:r w:rsidRPr="00FA62DD">
        <w:rPr>
          <w:b/>
          <w:bCs/>
          <w:sz w:val="32"/>
          <w:szCs w:val="20"/>
        </w:rPr>
        <w:t>9</w:t>
      </w:r>
      <w:r w:rsidRPr="00FA62DD">
        <w:rPr>
          <w:rFonts w:hint="eastAsia"/>
          <w:b/>
          <w:bCs/>
          <w:sz w:val="32"/>
          <w:szCs w:val="20"/>
        </w:rPr>
        <w:t>级</w:t>
      </w:r>
      <w:r w:rsidR="00A507CA">
        <w:rPr>
          <w:rFonts w:hint="eastAsia"/>
          <w:b/>
          <w:bCs/>
          <w:sz w:val="32"/>
          <w:szCs w:val="20"/>
        </w:rPr>
        <w:t>马克</w:t>
      </w:r>
      <w:r w:rsidR="00A507CA">
        <w:rPr>
          <w:b/>
          <w:bCs/>
          <w:sz w:val="32"/>
          <w:szCs w:val="20"/>
        </w:rPr>
        <w:t>思主义理论一级学科硕士</w:t>
      </w:r>
      <w:r w:rsidRPr="00FA62DD">
        <w:rPr>
          <w:rFonts w:hint="eastAsia"/>
          <w:b/>
          <w:bCs/>
          <w:sz w:val="32"/>
          <w:szCs w:val="20"/>
        </w:rPr>
        <w:t>研究生招生导师信息一览表</w:t>
      </w:r>
    </w:p>
    <w:p w:rsidR="002B130E" w:rsidRPr="002B130E" w:rsidRDefault="002B130E" w:rsidP="002B130E">
      <w:pPr>
        <w:spacing w:line="240" w:lineRule="exact"/>
        <w:rPr>
          <w:sz w:val="20"/>
          <w:szCs w:val="20"/>
        </w:rPr>
      </w:pPr>
    </w:p>
    <w:tbl>
      <w:tblPr>
        <w:tblW w:w="1488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567"/>
        <w:gridCol w:w="567"/>
        <w:gridCol w:w="851"/>
        <w:gridCol w:w="9497"/>
      </w:tblGrid>
      <w:tr w:rsidR="002B130E" w:rsidRPr="002B130E" w:rsidTr="004C38CE">
        <w:trPr>
          <w:trHeight w:val="6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学科方向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学术简介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（马克思主义中国化研究）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李 </w:t>
            </w:r>
            <w:r w:rsidRPr="002B130E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教 </w:t>
            </w:r>
            <w:r w:rsidRPr="002B130E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7065EC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历史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学博士，哲学、政治学博士后，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博士生导师；美国华盛顿大学访问学者；陕西省第三批“四个一批”人才；“三秦人才津贴”获得者；陕西省社会界联合会常务委员</w:t>
            </w:r>
            <w:r w:rsidR="005B1E5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5B1E5F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省社会普及优秀专家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。兼任国际儒学联合会理事、中国政治学会理事；陕西省政治学会、陕西省价值哲学学会</w:t>
            </w:r>
            <w:r w:rsidR="00387F7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387F7F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陕西</w:t>
            </w:r>
            <w:r w:rsidR="00387F7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省</w:t>
            </w:r>
            <w:r w:rsidR="00387F7F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马克</w:t>
            </w:r>
            <w:r w:rsidR="00387F7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</w:t>
            </w:r>
            <w:r w:rsidR="00387F7F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主义研究会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副会长，陕西省生态哲学研究会会长等。</w:t>
            </w:r>
          </w:p>
          <w:p w:rsidR="002B130E" w:rsidRPr="002B130E" w:rsidRDefault="002B130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主持国家社科基金</w:t>
            </w:r>
            <w:r w:rsidR="00286EC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286ECD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省规划</w:t>
            </w:r>
            <w:r w:rsidR="00286EC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课题</w:t>
            </w:r>
            <w:r w:rsidR="00286ECD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等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 w:rsidR="00286EC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0余项；出版学术论著3部；发表学术论文</w:t>
            </w:r>
            <w:r w:rsidR="0090170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几十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篇；获陕西省哲学社会科学优秀成果二等奖2项</w:t>
            </w:r>
            <w:r w:rsidR="0072089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；参加</w:t>
            </w:r>
            <w:r w:rsidR="0072089F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国内外学术交流多</w:t>
            </w:r>
            <w:r w:rsidR="0072089F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  <w:r w:rsidR="002F3A5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等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2B130E" w:rsidRPr="002B130E" w:rsidRDefault="002B130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硕士招生方向：马克思主义经典著作</w:t>
            </w:r>
            <w:r w:rsid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  <w:r w:rsidR="00FA62DD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基本原理</w:t>
            </w:r>
            <w:r w:rsid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研究、马克思主义与当代</w:t>
            </w:r>
            <w:r w:rsid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社会</w:t>
            </w:r>
            <w:r w:rsid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思潮研究</w:t>
            </w:r>
            <w:r w:rsid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马克思主义基本原理</w:t>
            </w:r>
          </w:p>
          <w:p w:rsidR="00FA62DD" w:rsidRPr="002B130E" w:rsidRDefault="00FA62DD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蒋冬双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CE" w:rsidRPr="004C38C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陕西省哲学学会、价值哲学学会、自然辩证法协会、中国高等教育学会马克思主义研究分会会员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目前主持在研教育部人文社会科学基金项目1项，研网络意识形态研究交叉基金项目1项，主持完成中央高校基本科研业务费项目2项，参与国家社刊基金项目1项和陕西省社刊基金项目1项。论著：《知识教育的德性叩问》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在《贵州民族研究》、《高校教育研究》和《西安电子科技大学学报（社会科学版）》等发表论文10篇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2009和2010年论文获陕西省哲学学会论文评审二等奖。</w:t>
            </w:r>
          </w:p>
          <w:p w:rsidR="002B130E" w:rsidRPr="002B130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硕士招生方向：马克思主义社会发展理论研究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高校思想政治教育研究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刘建伟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  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B93" w:rsidRDefault="00E01B93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马克思主义理论专业博士、中共党史学博士后</w:t>
            </w:r>
            <w:r w:rsidRPr="00E01B9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研究方向为马克思主义中国化、发展政治学。现为教育部高等学校政治学专业教学指导委员会委员。兼任中国高校经济理论与思政教改研究会理事，中华人民共和国史高校分会常务理事，陕西省科学社会主义研究会常务理事、副秘书长，陕西省马克思主义研究会理事。主持国家社科基金、教育部青年项目、陕西省社科重点项目、博士后基金面上项目等多项课题，出版专著3部，公开发表学术论文60余篇。入选西安电子科技大学首届“华山学者”菁英人才计划。参编著作曾获省政府奖（二等），参与教改项目曾获国家级教学成果奖（二等）、陕西省教学成果奖（一等），专著曾获陕西高校人文社会科学优秀成果三等奖、西安市政府奖（二等），论文曾获西安市政府奖（三等）。研究生团队获学校第三届“三好三有”优秀导学团队。</w:t>
            </w:r>
          </w:p>
          <w:p w:rsidR="002B130E" w:rsidRPr="002B130E" w:rsidRDefault="00E01B93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中国化马克思主义发展研究</w:t>
            </w:r>
            <w:r w:rsid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曹  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教 </w:t>
            </w:r>
            <w:r w:rsidRPr="002B130E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27" w:rsidRPr="004B5C27" w:rsidRDefault="004B5C27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B5C2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主持或完成科研项目共6项，单独学术著作2本，发表CSSCI论文及人大复印资料全文转载20篇，发表北大核心和CSSCI扩展版论文24篇，公开期刊发表的普通期刊论文33篇。</w:t>
            </w:r>
          </w:p>
          <w:p w:rsidR="002B130E" w:rsidRPr="004B5C27" w:rsidRDefault="004B5C27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B5C2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硕士招生方向：中国特色社会主义</w:t>
            </w:r>
            <w:r w:rsidRPr="004B5C27"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与当代中国研究</w:t>
            </w:r>
            <w:r w:rsidRPr="004B5C2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陈鹏联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903" w:rsidRDefault="00AF3903" w:rsidP="00AF3903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AF3903">
              <w:rPr>
                <w:rFonts w:ascii="微软雅黑" w:eastAsia="微软雅黑" w:hAnsi="微软雅黑" w:cs="微软雅黑" w:hint="eastAsia"/>
                <w:sz w:val="20"/>
                <w:szCs w:val="20"/>
              </w:rPr>
              <w:t>硕士生导师</w:t>
            </w: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，</w:t>
            </w:r>
            <w:r w:rsidRPr="00AF3903">
              <w:rPr>
                <w:rFonts w:ascii="微软雅黑" w:eastAsia="微软雅黑" w:hAnsi="微软雅黑" w:cs="微软雅黑" w:hint="eastAsia"/>
                <w:sz w:val="20"/>
                <w:szCs w:val="20"/>
              </w:rPr>
              <w:t xml:space="preserve">主持陕西省社科基金、陕西省教育工委思政专项、西安电子科技大学本科生、硕士博士研究生教育教学改革项目等10余项，公开发表论文20余篇。 </w:t>
            </w:r>
          </w:p>
          <w:p w:rsidR="002B130E" w:rsidRPr="002B130E" w:rsidRDefault="00AF3903" w:rsidP="00AF3903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硕士招生</w:t>
            </w:r>
            <w:r w:rsidRPr="00AF3903">
              <w:rPr>
                <w:rFonts w:ascii="微软雅黑" w:eastAsia="微软雅黑" w:hAnsi="微软雅黑" w:cs="微软雅黑" w:hint="eastAsia"/>
                <w:sz w:val="20"/>
                <w:szCs w:val="20"/>
              </w:rPr>
              <w:t>方向：</w:t>
            </w:r>
            <w:r w:rsidR="002B130E" w:rsidRPr="002B130E">
              <w:rPr>
                <w:rFonts w:ascii="微软雅黑" w:eastAsia="微软雅黑" w:hAnsi="微软雅黑" w:cs="微软雅黑" w:hint="eastAsia"/>
                <w:sz w:val="20"/>
                <w:szCs w:val="20"/>
              </w:rPr>
              <w:t>马克思主义中国化新成果研究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韦统义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C27" w:rsidRDefault="004B5C27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B5C2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主持省部级课题4项，在研3项（习近平战略机遇期思想与实践研究，驻村干部胜任力研究</w:t>
            </w:r>
            <w:r w:rsidR="00815203">
              <w:rPr>
                <w:rFonts w:ascii="黑体" w:eastAsia="黑体" w:hAnsi="黑体" w:cs="微软雅黑" w:hint="eastAsia"/>
                <w:color w:val="000000"/>
                <w:kern w:val="0"/>
                <w:sz w:val="20"/>
                <w:szCs w:val="20"/>
                <w:lang w:bidi="ar"/>
              </w:rPr>
              <w:t>---</w:t>
            </w:r>
            <w:r w:rsidRPr="004B5C27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以陕西省为例，新时代新乡贤生成的路径及协调治理的机制研究）。发表学术论文40余篇，CSSCI10多篇，3篇文章被中国人民大学书报资料、人民网、求是网和国史网全文转载。</w:t>
            </w:r>
          </w:p>
          <w:p w:rsidR="002B130E" w:rsidRPr="002B130E" w:rsidRDefault="00E01B93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中国化马克思主义发展研究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赵常兴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83E" w:rsidRPr="0037483E" w:rsidRDefault="0037483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 w:rsidRPr="0037483E">
              <w:rPr>
                <w:rFonts w:ascii="微软雅黑" w:eastAsia="微软雅黑" w:hAnsi="微软雅黑" w:cs="微软雅黑" w:hint="eastAsia"/>
                <w:sz w:val="20"/>
                <w:szCs w:val="20"/>
              </w:rPr>
              <w:t>加拿大多伦多大学访问学者。曾主持省部级课题多项，围绕马克思主义中国化与城乡社会发展方向，如城镇化、城乡社会治理创新等问题进行研究，先后发表学术论文40余篇。主讲本科“毛泽东思想和中国特色社会主义理论体系概论”、“形势与政策”，硕士“中特理论与实践研究”，博士“中国马克思主义与当代”等课程。曾获陕西省青年教师教学竞赛二等奖、校优秀教师、教学质量一等奖、微课竞赛二等奖，作为主要成员获陕西省教学成果一等奖和校教学成果特等奖。</w:t>
            </w:r>
          </w:p>
          <w:p w:rsidR="002B130E" w:rsidRPr="002B130E" w:rsidRDefault="0037483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  <w:szCs w:val="20"/>
              </w:rPr>
              <w:t>硕士招生方向：</w:t>
            </w:r>
            <w:r w:rsidR="002B130E" w:rsidRPr="002B130E">
              <w:rPr>
                <w:rFonts w:ascii="微软雅黑" w:eastAsia="微软雅黑" w:hAnsi="微软雅黑" w:cs="微软雅黑" w:hint="eastAsia"/>
                <w:sz w:val="20"/>
                <w:szCs w:val="20"/>
              </w:rPr>
              <w:t>马克思主义中国化与城乡社会发展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王  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2DD" w:rsidRP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硕士生导师，理论经济学博士，应用经济学博士后，University of Hull访问学者，“华山学者”菁英人才。</w:t>
            </w:r>
          </w:p>
          <w:p w:rsidR="00FA62DD" w:rsidRP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科研成果：以第一作者身份在核心期刊发表论文40多篇，出版专著1部。作为项目负责人，主持国家社会科学基金一般项目，教育部人文社科基金青年项目，中国博士后科学基金特别资助项目，中国博士后科学基金面上项目，陕西省社科基金招标项目，陕西社科基金一般项目，陕西软科学基金项目等国家级与省部级项目20</w:t>
            </w:r>
            <w:r w:rsidR="00753224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余</w:t>
            </w: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项。</w:t>
            </w:r>
          </w:p>
          <w:p w:rsidR="002B130E" w:rsidRP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硕士招生方向：中国特色社会主义与当代中国研究。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马克思主义中国化研究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张丽珍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2011年毕业于中国人民大学行政管理系，获管理学博士学位，主持教育部人文社科青年基金一项、陕西省社科基金一项，校级课题基金五项。在中国社会科学出版社出版专著1部，在《社会主义研究》、《江</w:t>
            </w: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海学刊》、《行政论坛》、《四川师范大学学报》等CSSCI期刊发表论文20余篇，其中6篇被人大复印资料《公共行政》、《教育文摘》、《管理文摘》转载，1篇被《新华文摘》核心观点转摘。</w:t>
            </w:r>
          </w:p>
          <w:p w:rsidR="002B130E" w:rsidRPr="002B130E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硕士招生方向：中国特色社会主义与当代中国研究。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思想政治教育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夏永林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 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CE" w:rsidRPr="004C38C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全国思想政治理论课影响力提名人物、陕西省优秀思政课教师、校级教学名师、陕西省资本论研究会常务理事、陕西省马克思主义研究会副会长、陕西省“概论课”教学研究会副会长</w:t>
            </w:r>
          </w:p>
          <w:p w:rsidR="004C38CE" w:rsidRPr="004C38C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科研教学成果：承担省级项目5项，出版著作2部、主编教材6部，在公开刊物上发表论文40余篇，其中人大复印资料全文转载两篇，EI检索1篇；获得2018年国家优秀教学成果二等奖（排名第二），获得2015陕西省优秀教学成果一等奖（排名第四）、2017年陕西省优秀教学成果一等奖（排名第二）</w:t>
            </w:r>
          </w:p>
          <w:p w:rsidR="002B130E" w:rsidRPr="004C38C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硕士招生方向：高校思想政治教育研究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宋宝萍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 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EC" w:rsidRPr="00416CEC" w:rsidRDefault="00416CEC" w:rsidP="00416CEC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西安电子科技大学马克思主义学院副院长，</w:t>
            </w:r>
            <w:r w:rsidRPr="00416CEC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大学生心理健康教育领导小组副组长,全国高校大学生心理健康教育示范基地负责人，心理健康教育中心主任，教育部全国高校教师网络培训中心特聘教授，中国心理卫生协会大学生心理健康专业委员会常务理事，陕西道德文化研究会副会长，陕西省心理卫生协会大学生心理咨询专业委员会副主任委员。</w:t>
            </w:r>
          </w:p>
          <w:p w:rsidR="00416CEC" w:rsidRDefault="00416CEC" w:rsidP="00416CEC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16CEC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主持、参与教育部、陕西省可以项目8项，主编教材5本。发表学术论文30余篇。</w:t>
            </w:r>
          </w:p>
          <w:p w:rsidR="002B130E" w:rsidRPr="00416CEC" w:rsidRDefault="00416CEC" w:rsidP="00416CEC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招生方向：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思想政治教育与大学生心理健康教育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魏  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教 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C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4C38C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心理学博士，清华大学马克思主义学院高级访问学者。主持国家社科基金及校级课题4项，参与国家自然科学基金以及省部级课题3项。著作《心理学流派中的马克思主义》入选西电首届学术文库并获陕西省第十二届哲学社会科学奖（三等奖），编写教材4部，在《心理学报》、《心理科学》、《思想理论教育导刊》等学术期刊发表论文30余篇。获得5项省部级以上奖励。</w:t>
            </w:r>
          </w:p>
          <w:p w:rsidR="002B130E" w:rsidRPr="002B130E" w:rsidRDefault="004C38CE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思想政治教育与大学生心理健康教育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程霞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B93" w:rsidRDefault="00E01B93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E01B9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出版专著《社会主义核心价值观引领社会思潮机制》。主编教材2部，主持2017年教育部项目《意识形态安全视域下高校青年海归教师政治认同研究》、2014年陕西省社科基金项目《社会主义核心价值观引领当代中国社会思潮的运行机制研究》、校基本科研业务费2项。在《生产力研究》、《毛泽东思想研究》、《思想政治教育研究》等核心期刊发表文章10余篇。撰写论文获得2012年教育部“思想道德修养与法律基础课”百题征文优秀奖，2018年陕西高校学习习近平新时代中国特色社会主义思想优秀征文二等</w:t>
            </w:r>
            <w:r w:rsidRPr="00E01B93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奖，2014和2016年陕西省高等学校思想政治教育研究成果奖二等奖。获第十五届全国多媒体课件大赛二等奖、2015年校级突出贡献奖、校“第三届”微课教学比赛一等奖、校“教师大练兵”一等奖等荣誉。</w:t>
            </w:r>
          </w:p>
          <w:p w:rsidR="002B130E" w:rsidRPr="002B130E" w:rsidRDefault="00E01B93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硕士招生方向：</w:t>
            </w:r>
            <w:r w:rsidR="002B130E"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思想政治教育与社会发展</w:t>
            </w:r>
          </w:p>
        </w:tc>
      </w:tr>
      <w:tr w:rsidR="002B130E" w:rsidRPr="002B130E" w:rsidTr="004C38CE">
        <w:trPr>
          <w:trHeight w:val="5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思想政治教育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张阔海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在博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30E" w:rsidRPr="002B130E" w:rsidRDefault="002B130E" w:rsidP="004C38CE">
            <w:pPr>
              <w:widowControl/>
              <w:spacing w:line="30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  <w:r w:rsidRPr="002B130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硕士生导师，陕西省高校思政课教学能手，西安电子科技大学教学标兵。</w:t>
            </w:r>
          </w:p>
          <w:p w:rsidR="002B130E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近年来在各类核心期刊发表学术论文十余篇，主持陕西省社科界重大理论与现实项目一项，参与国家社会科学基金、教育部人文社科项目三项，主持并完成中央高校基本科研业务费项目三项，获陕西省高等学校人文社会科学研究优秀成果三等奖一项。另主持并参与省级、校级教学改革项目四项、获教育部全国高校“思想道德修养与法律基础”课教学研究优秀奖一项，西安电子科技大学教学成果特等奖一项。</w:t>
            </w:r>
          </w:p>
          <w:p w:rsidR="00FA62DD" w:rsidRPr="00FA62DD" w:rsidRDefault="00FA62DD" w:rsidP="004C38CE">
            <w:pPr>
              <w:widowControl/>
              <w:spacing w:line="300" w:lineRule="exact"/>
              <w:ind w:firstLineChars="200" w:firstLine="40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招生</w:t>
            </w:r>
            <w:r w:rsidRPr="00FA62DD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方向：思想政治教育原理与方法。</w:t>
            </w:r>
          </w:p>
        </w:tc>
      </w:tr>
    </w:tbl>
    <w:p w:rsidR="002B130E" w:rsidRPr="002B130E" w:rsidRDefault="002B130E" w:rsidP="002B130E">
      <w:pPr>
        <w:spacing w:line="240" w:lineRule="exact"/>
        <w:rPr>
          <w:sz w:val="20"/>
          <w:szCs w:val="20"/>
        </w:rPr>
      </w:pPr>
    </w:p>
    <w:p w:rsidR="00762F2E" w:rsidRPr="002B130E" w:rsidRDefault="00762F2E" w:rsidP="002B130E">
      <w:pPr>
        <w:spacing w:line="240" w:lineRule="exact"/>
        <w:rPr>
          <w:sz w:val="20"/>
          <w:szCs w:val="20"/>
        </w:rPr>
      </w:pPr>
    </w:p>
    <w:sectPr w:rsidR="00762F2E" w:rsidRPr="002B130E" w:rsidSect="002B130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8"/>
    <w:rsid w:val="00023554"/>
    <w:rsid w:val="000C6E6A"/>
    <w:rsid w:val="00122BED"/>
    <w:rsid w:val="00135185"/>
    <w:rsid w:val="001C7E3B"/>
    <w:rsid w:val="001D34E0"/>
    <w:rsid w:val="001D60C8"/>
    <w:rsid w:val="00271C9B"/>
    <w:rsid w:val="00286ECD"/>
    <w:rsid w:val="00297CBF"/>
    <w:rsid w:val="002B130E"/>
    <w:rsid w:val="002B4F08"/>
    <w:rsid w:val="002F3A5E"/>
    <w:rsid w:val="0037483E"/>
    <w:rsid w:val="00387F7F"/>
    <w:rsid w:val="00416CEC"/>
    <w:rsid w:val="00452B39"/>
    <w:rsid w:val="004859A1"/>
    <w:rsid w:val="004B5C27"/>
    <w:rsid w:val="004B7FB2"/>
    <w:rsid w:val="004C38CE"/>
    <w:rsid w:val="004C40DC"/>
    <w:rsid w:val="00577D57"/>
    <w:rsid w:val="005B1E5F"/>
    <w:rsid w:val="005D00CB"/>
    <w:rsid w:val="006530DA"/>
    <w:rsid w:val="007065EC"/>
    <w:rsid w:val="0072089F"/>
    <w:rsid w:val="00753224"/>
    <w:rsid w:val="00762F2E"/>
    <w:rsid w:val="00815203"/>
    <w:rsid w:val="00901703"/>
    <w:rsid w:val="00A507CA"/>
    <w:rsid w:val="00A60853"/>
    <w:rsid w:val="00A7004D"/>
    <w:rsid w:val="00AF3903"/>
    <w:rsid w:val="00B52828"/>
    <w:rsid w:val="00E008F5"/>
    <w:rsid w:val="00E01B93"/>
    <w:rsid w:val="00EA56CE"/>
    <w:rsid w:val="00EF2D8B"/>
    <w:rsid w:val="00F95BDA"/>
    <w:rsid w:val="00FA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E1BE7-C21F-4388-86C9-1362EF6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7</cp:revision>
  <dcterms:created xsi:type="dcterms:W3CDTF">2019-03-29T02:57:00Z</dcterms:created>
  <dcterms:modified xsi:type="dcterms:W3CDTF">2019-03-29T03:22:00Z</dcterms:modified>
</cp:coreProperties>
</file>